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B1" w:rsidRPr="00651FD0" w:rsidRDefault="00700076" w:rsidP="00700076">
      <w:pPr>
        <w:spacing w:after="0"/>
        <w:jc w:val="center"/>
        <w:rPr>
          <w:rFonts w:cstheme="minorHAnsi"/>
          <w:b/>
          <w:bCs/>
          <w:sz w:val="36"/>
          <w:szCs w:val="36"/>
          <w:lang w:val="en-US"/>
        </w:rPr>
      </w:pPr>
      <w:r w:rsidRPr="00651FD0">
        <w:rPr>
          <w:rFonts w:cstheme="minorHAnsi"/>
          <w:b/>
          <w:bCs/>
          <w:noProof/>
          <w:sz w:val="36"/>
          <w:szCs w:val="36"/>
          <w:lang w:eastAsia="en-IN"/>
        </w:rPr>
        <w:drawing>
          <wp:anchor distT="0" distB="0" distL="114300" distR="114300" simplePos="0" relativeHeight="251658240" behindDoc="0" locked="0" layoutInCell="1" allowOverlap="1">
            <wp:simplePos x="0" y="0"/>
            <wp:positionH relativeFrom="column">
              <wp:posOffset>-266700</wp:posOffset>
            </wp:positionH>
            <wp:positionV relativeFrom="paragraph">
              <wp:posOffset>-1954</wp:posOffset>
            </wp:positionV>
            <wp:extent cx="558800" cy="68775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58800" cy="687754"/>
                    </a:xfrm>
                    <a:prstGeom prst="rect">
                      <a:avLst/>
                    </a:prstGeom>
                    <a:noFill/>
                    <a:ln w="9525">
                      <a:noFill/>
                      <a:miter lim="800000"/>
                      <a:headEnd/>
                      <a:tailEnd/>
                    </a:ln>
                  </pic:spPr>
                </pic:pic>
              </a:graphicData>
            </a:graphic>
          </wp:anchor>
        </w:drawing>
      </w:r>
      <w:r w:rsidR="002421B3" w:rsidRPr="00651FD0">
        <w:rPr>
          <w:b/>
          <w:bCs/>
          <w:sz w:val="36"/>
          <w:szCs w:val="36"/>
          <w:cs/>
          <w:lang w:val="en-US"/>
        </w:rPr>
        <w:t>यशवंतराव</w:t>
      </w:r>
      <w:r w:rsidR="002421B3" w:rsidRPr="00651FD0">
        <w:rPr>
          <w:rFonts w:cstheme="minorHAnsi"/>
          <w:b/>
          <w:bCs/>
          <w:sz w:val="36"/>
          <w:szCs w:val="36"/>
          <w:cs/>
          <w:lang w:val="en-US"/>
        </w:rPr>
        <w:t xml:space="preserve"> </w:t>
      </w:r>
      <w:r w:rsidR="002421B3" w:rsidRPr="00651FD0">
        <w:rPr>
          <w:b/>
          <w:bCs/>
          <w:sz w:val="36"/>
          <w:szCs w:val="36"/>
          <w:cs/>
          <w:lang w:val="en-US"/>
        </w:rPr>
        <w:t>चव्हाण</w:t>
      </w:r>
      <w:r w:rsidR="002421B3" w:rsidRPr="00651FD0">
        <w:rPr>
          <w:rFonts w:cstheme="minorHAnsi"/>
          <w:b/>
          <w:bCs/>
          <w:sz w:val="36"/>
          <w:szCs w:val="36"/>
          <w:cs/>
          <w:lang w:val="en-US"/>
        </w:rPr>
        <w:t xml:space="preserve"> </w:t>
      </w:r>
      <w:r w:rsidR="002421B3" w:rsidRPr="00651FD0">
        <w:rPr>
          <w:b/>
          <w:bCs/>
          <w:sz w:val="36"/>
          <w:szCs w:val="36"/>
          <w:cs/>
          <w:lang w:val="en-US"/>
        </w:rPr>
        <w:t>महाराष्ट्र</w:t>
      </w:r>
      <w:r w:rsidR="002421B3" w:rsidRPr="00651FD0">
        <w:rPr>
          <w:rFonts w:cstheme="minorHAnsi"/>
          <w:b/>
          <w:bCs/>
          <w:sz w:val="36"/>
          <w:szCs w:val="36"/>
          <w:cs/>
          <w:lang w:val="en-US"/>
        </w:rPr>
        <w:t xml:space="preserve"> </w:t>
      </w:r>
      <w:r w:rsidR="002421B3" w:rsidRPr="00651FD0">
        <w:rPr>
          <w:b/>
          <w:bCs/>
          <w:sz w:val="36"/>
          <w:szCs w:val="36"/>
          <w:cs/>
          <w:lang w:val="en-US"/>
        </w:rPr>
        <w:t>मुक्त</w:t>
      </w:r>
      <w:r w:rsidR="002421B3" w:rsidRPr="00651FD0">
        <w:rPr>
          <w:rFonts w:cstheme="minorHAnsi"/>
          <w:b/>
          <w:bCs/>
          <w:sz w:val="36"/>
          <w:szCs w:val="36"/>
          <w:cs/>
          <w:lang w:val="en-US"/>
        </w:rPr>
        <w:t xml:space="preserve"> </w:t>
      </w:r>
      <w:r w:rsidR="002421B3" w:rsidRPr="00651FD0">
        <w:rPr>
          <w:b/>
          <w:bCs/>
          <w:sz w:val="36"/>
          <w:szCs w:val="36"/>
          <w:cs/>
          <w:lang w:val="en-US"/>
        </w:rPr>
        <w:t>विद्यापीठ</w:t>
      </w:r>
      <w:r w:rsidR="002421B3" w:rsidRPr="00651FD0">
        <w:rPr>
          <w:rFonts w:cstheme="minorHAnsi"/>
          <w:b/>
          <w:bCs/>
          <w:sz w:val="36"/>
          <w:szCs w:val="36"/>
          <w:cs/>
          <w:lang w:val="en-US"/>
        </w:rPr>
        <w:t xml:space="preserve">, </w:t>
      </w:r>
      <w:r w:rsidR="002421B3" w:rsidRPr="00651FD0">
        <w:rPr>
          <w:b/>
          <w:bCs/>
          <w:sz w:val="36"/>
          <w:szCs w:val="36"/>
          <w:cs/>
          <w:lang w:val="en-US"/>
        </w:rPr>
        <w:t>नाशिक</w:t>
      </w:r>
    </w:p>
    <w:p w:rsidR="002421B3" w:rsidRPr="00651FD0" w:rsidRDefault="002421B3" w:rsidP="002421B3">
      <w:pPr>
        <w:pBdr>
          <w:bottom w:val="single" w:sz="6" w:space="1" w:color="auto"/>
        </w:pBdr>
        <w:jc w:val="center"/>
        <w:rPr>
          <w:rFonts w:cstheme="minorHAnsi"/>
          <w:b/>
          <w:bCs/>
          <w:sz w:val="30"/>
          <w:szCs w:val="30"/>
          <w:lang w:val="en-US"/>
        </w:rPr>
      </w:pPr>
      <w:r w:rsidRPr="00651FD0">
        <w:rPr>
          <w:b/>
          <w:bCs/>
          <w:sz w:val="30"/>
          <w:szCs w:val="30"/>
          <w:cs/>
          <w:lang w:val="en-US"/>
        </w:rPr>
        <w:t>ज्ञानगंगोत्री</w:t>
      </w:r>
      <w:r w:rsidRPr="00651FD0">
        <w:rPr>
          <w:rFonts w:cstheme="minorHAnsi"/>
          <w:b/>
          <w:bCs/>
          <w:sz w:val="30"/>
          <w:szCs w:val="30"/>
          <w:cs/>
          <w:lang w:val="en-US"/>
        </w:rPr>
        <w:t xml:space="preserve">, </w:t>
      </w:r>
      <w:r w:rsidRPr="00651FD0">
        <w:rPr>
          <w:b/>
          <w:bCs/>
          <w:sz w:val="30"/>
          <w:szCs w:val="30"/>
          <w:cs/>
          <w:lang w:val="en-US"/>
        </w:rPr>
        <w:t>गंगापूर</w:t>
      </w:r>
      <w:r w:rsidRPr="00651FD0">
        <w:rPr>
          <w:rFonts w:cstheme="minorHAnsi"/>
          <w:b/>
          <w:bCs/>
          <w:sz w:val="30"/>
          <w:szCs w:val="30"/>
          <w:cs/>
          <w:lang w:val="en-US"/>
        </w:rPr>
        <w:t xml:space="preserve"> </w:t>
      </w:r>
      <w:r w:rsidRPr="00651FD0">
        <w:rPr>
          <w:b/>
          <w:bCs/>
          <w:sz w:val="30"/>
          <w:szCs w:val="30"/>
          <w:cs/>
          <w:lang w:val="en-US"/>
        </w:rPr>
        <w:t>धरणाजवळ</w:t>
      </w:r>
      <w:r w:rsidRPr="00651FD0">
        <w:rPr>
          <w:rFonts w:cstheme="minorHAnsi"/>
          <w:b/>
          <w:bCs/>
          <w:sz w:val="30"/>
          <w:szCs w:val="30"/>
          <w:cs/>
          <w:lang w:val="en-US"/>
        </w:rPr>
        <w:t xml:space="preserve">, </w:t>
      </w:r>
      <w:r w:rsidRPr="00651FD0">
        <w:rPr>
          <w:b/>
          <w:bCs/>
          <w:sz w:val="30"/>
          <w:szCs w:val="30"/>
          <w:cs/>
          <w:lang w:val="en-US"/>
        </w:rPr>
        <w:t>गोवर्धन</w:t>
      </w:r>
      <w:r w:rsidRPr="00651FD0">
        <w:rPr>
          <w:rFonts w:cstheme="minorHAnsi"/>
          <w:b/>
          <w:bCs/>
          <w:sz w:val="30"/>
          <w:szCs w:val="30"/>
          <w:cs/>
          <w:lang w:val="en-US"/>
        </w:rPr>
        <w:t xml:space="preserve">, </w:t>
      </w:r>
      <w:r w:rsidRPr="00651FD0">
        <w:rPr>
          <w:b/>
          <w:bCs/>
          <w:sz w:val="30"/>
          <w:szCs w:val="30"/>
          <w:cs/>
          <w:lang w:val="en-US"/>
        </w:rPr>
        <w:t>नाशिक</w:t>
      </w:r>
      <w:r w:rsidRPr="00651FD0">
        <w:rPr>
          <w:rFonts w:cstheme="minorHAnsi"/>
          <w:b/>
          <w:bCs/>
          <w:sz w:val="30"/>
          <w:szCs w:val="30"/>
          <w:cs/>
          <w:lang w:val="en-US"/>
        </w:rPr>
        <w:t xml:space="preserve"> 422 222</w:t>
      </w:r>
    </w:p>
    <w:p w:rsidR="00700076" w:rsidRPr="00651FD0" w:rsidRDefault="00700076" w:rsidP="002421B3">
      <w:pPr>
        <w:jc w:val="center"/>
        <w:rPr>
          <w:rFonts w:cstheme="minorHAnsi"/>
          <w:b/>
          <w:bCs/>
          <w:sz w:val="24"/>
          <w:szCs w:val="24"/>
          <w:lang w:val="en-US"/>
        </w:rPr>
      </w:pPr>
      <w:r w:rsidRPr="00651FD0">
        <w:rPr>
          <w:b/>
          <w:bCs/>
          <w:sz w:val="24"/>
          <w:szCs w:val="24"/>
          <w:cs/>
          <w:lang w:val="en-US"/>
        </w:rPr>
        <w:t>शैक्षणिक</w:t>
      </w:r>
      <w:r w:rsidRPr="00651FD0">
        <w:rPr>
          <w:rFonts w:cstheme="minorHAnsi"/>
          <w:b/>
          <w:bCs/>
          <w:sz w:val="24"/>
          <w:szCs w:val="24"/>
          <w:cs/>
          <w:lang w:val="en-US"/>
        </w:rPr>
        <w:t xml:space="preserve"> </w:t>
      </w:r>
      <w:r w:rsidRPr="00651FD0">
        <w:rPr>
          <w:b/>
          <w:bCs/>
          <w:sz w:val="24"/>
          <w:szCs w:val="24"/>
          <w:cs/>
          <w:lang w:val="en-US"/>
        </w:rPr>
        <w:t>सत्र</w:t>
      </w:r>
      <w:r w:rsidRPr="00651FD0">
        <w:rPr>
          <w:rFonts w:cstheme="minorHAnsi"/>
          <w:b/>
          <w:bCs/>
          <w:sz w:val="24"/>
          <w:szCs w:val="24"/>
          <w:cs/>
          <w:lang w:val="en-US"/>
        </w:rPr>
        <w:t xml:space="preserve"> 2018-19 </w:t>
      </w:r>
      <w:r w:rsidRPr="00651FD0">
        <w:rPr>
          <w:b/>
          <w:bCs/>
          <w:sz w:val="24"/>
          <w:szCs w:val="24"/>
          <w:cs/>
          <w:lang w:val="en-US"/>
        </w:rPr>
        <w:t>मध्ये</w:t>
      </w:r>
      <w:r w:rsidRPr="00651FD0">
        <w:rPr>
          <w:rFonts w:cstheme="minorHAnsi"/>
          <w:b/>
          <w:bCs/>
          <w:sz w:val="24"/>
          <w:szCs w:val="24"/>
          <w:cs/>
          <w:lang w:val="en-US"/>
        </w:rPr>
        <w:t xml:space="preserve"> </w:t>
      </w:r>
      <w:r w:rsidRPr="00651FD0">
        <w:rPr>
          <w:b/>
          <w:bCs/>
          <w:sz w:val="24"/>
          <w:szCs w:val="24"/>
          <w:cs/>
          <w:lang w:val="en-US"/>
        </w:rPr>
        <w:t>शिष्यवृत्ती</w:t>
      </w:r>
      <w:r w:rsidRPr="00651FD0">
        <w:rPr>
          <w:rFonts w:cstheme="minorHAnsi"/>
          <w:b/>
          <w:bCs/>
          <w:sz w:val="24"/>
          <w:szCs w:val="24"/>
          <w:cs/>
          <w:lang w:val="en-US"/>
        </w:rPr>
        <w:t xml:space="preserve"> </w:t>
      </w:r>
      <w:r w:rsidRPr="00651FD0">
        <w:rPr>
          <w:b/>
          <w:bCs/>
          <w:sz w:val="24"/>
          <w:szCs w:val="24"/>
          <w:cs/>
          <w:lang w:val="en-US"/>
        </w:rPr>
        <w:t>अर्ज</w:t>
      </w:r>
      <w:r w:rsidRPr="00651FD0">
        <w:rPr>
          <w:rFonts w:cstheme="minorHAnsi"/>
          <w:b/>
          <w:bCs/>
          <w:sz w:val="24"/>
          <w:szCs w:val="24"/>
          <w:cs/>
          <w:lang w:val="en-US"/>
        </w:rPr>
        <w:t xml:space="preserve"> </w:t>
      </w:r>
      <w:r w:rsidRPr="00651FD0">
        <w:rPr>
          <w:b/>
          <w:bCs/>
          <w:sz w:val="24"/>
          <w:szCs w:val="24"/>
          <w:cs/>
          <w:lang w:val="en-US"/>
        </w:rPr>
        <w:t>सादर</w:t>
      </w:r>
      <w:r w:rsidRPr="00651FD0">
        <w:rPr>
          <w:rFonts w:cstheme="minorHAnsi"/>
          <w:b/>
          <w:bCs/>
          <w:sz w:val="24"/>
          <w:szCs w:val="24"/>
          <w:cs/>
          <w:lang w:val="en-US"/>
        </w:rPr>
        <w:t xml:space="preserve"> </w:t>
      </w:r>
      <w:r w:rsidRPr="00651FD0">
        <w:rPr>
          <w:b/>
          <w:bCs/>
          <w:sz w:val="24"/>
          <w:szCs w:val="24"/>
          <w:cs/>
          <w:lang w:val="en-US"/>
        </w:rPr>
        <w:t>केलेल्या</w:t>
      </w:r>
      <w:r w:rsidRPr="00651FD0">
        <w:rPr>
          <w:rFonts w:cstheme="minorHAnsi"/>
          <w:b/>
          <w:bCs/>
          <w:sz w:val="24"/>
          <w:szCs w:val="24"/>
          <w:lang w:val="en-US"/>
        </w:rPr>
        <w:t xml:space="preserve"> / </w:t>
      </w:r>
      <w:r w:rsidRPr="00651FD0">
        <w:rPr>
          <w:b/>
          <w:bCs/>
          <w:sz w:val="24"/>
          <w:szCs w:val="24"/>
          <w:cs/>
          <w:lang w:val="en-US"/>
        </w:rPr>
        <w:t>सादर</w:t>
      </w:r>
      <w:r w:rsidRPr="00651FD0">
        <w:rPr>
          <w:rFonts w:cstheme="minorHAnsi"/>
          <w:b/>
          <w:bCs/>
          <w:sz w:val="24"/>
          <w:szCs w:val="24"/>
          <w:cs/>
          <w:lang w:val="en-US"/>
        </w:rPr>
        <w:t xml:space="preserve"> </w:t>
      </w:r>
      <w:r w:rsidRPr="00651FD0">
        <w:rPr>
          <w:b/>
          <w:bCs/>
          <w:sz w:val="24"/>
          <w:szCs w:val="24"/>
          <w:cs/>
          <w:lang w:val="en-US"/>
        </w:rPr>
        <w:t>करणा</w:t>
      </w:r>
      <w:r w:rsidRPr="00651FD0">
        <w:rPr>
          <w:rFonts w:cstheme="minorHAnsi"/>
          <w:b/>
          <w:bCs/>
          <w:sz w:val="24"/>
          <w:szCs w:val="24"/>
          <w:cs/>
          <w:lang w:val="en-US"/>
        </w:rPr>
        <w:t>-</w:t>
      </w:r>
      <w:r w:rsidRPr="00651FD0">
        <w:rPr>
          <w:b/>
          <w:bCs/>
          <w:sz w:val="24"/>
          <w:szCs w:val="24"/>
          <w:cs/>
          <w:lang w:val="en-US"/>
        </w:rPr>
        <w:t>या</w:t>
      </w:r>
      <w:r w:rsidRPr="00651FD0">
        <w:rPr>
          <w:rFonts w:cstheme="minorHAnsi"/>
          <w:b/>
          <w:bCs/>
          <w:sz w:val="24"/>
          <w:szCs w:val="24"/>
          <w:cs/>
          <w:lang w:val="en-US"/>
        </w:rPr>
        <w:t xml:space="preserve"> </w:t>
      </w:r>
      <w:r w:rsidRPr="00651FD0">
        <w:rPr>
          <w:b/>
          <w:bCs/>
          <w:sz w:val="24"/>
          <w:szCs w:val="24"/>
          <w:cs/>
          <w:lang w:val="en-US"/>
        </w:rPr>
        <w:t>विद्यार्थ्यांसाठी</w:t>
      </w:r>
      <w:r w:rsidRPr="00651FD0">
        <w:rPr>
          <w:rFonts w:cstheme="minorHAnsi"/>
          <w:b/>
          <w:bCs/>
          <w:sz w:val="24"/>
          <w:szCs w:val="24"/>
          <w:cs/>
          <w:lang w:val="en-US"/>
        </w:rPr>
        <w:t xml:space="preserve"> </w:t>
      </w:r>
      <w:r w:rsidRPr="00651FD0">
        <w:rPr>
          <w:b/>
          <w:bCs/>
          <w:sz w:val="24"/>
          <w:szCs w:val="24"/>
          <w:cs/>
          <w:lang w:val="en-US"/>
        </w:rPr>
        <w:t>महत्वपूर्ण</w:t>
      </w:r>
      <w:r w:rsidRPr="00651FD0">
        <w:rPr>
          <w:rFonts w:cstheme="minorHAnsi"/>
          <w:b/>
          <w:bCs/>
          <w:sz w:val="24"/>
          <w:szCs w:val="24"/>
          <w:cs/>
          <w:lang w:val="en-US"/>
        </w:rPr>
        <w:t xml:space="preserve"> </w:t>
      </w:r>
      <w:r w:rsidRPr="00651FD0">
        <w:rPr>
          <w:b/>
          <w:bCs/>
          <w:sz w:val="24"/>
          <w:szCs w:val="24"/>
          <w:cs/>
          <w:lang w:val="en-US"/>
        </w:rPr>
        <w:t>सूचना</w:t>
      </w:r>
    </w:p>
    <w:p w:rsidR="00700076" w:rsidRPr="00700076" w:rsidRDefault="00700076" w:rsidP="00700076">
      <w:pPr>
        <w:rPr>
          <w:rFonts w:cstheme="minorHAnsi"/>
          <w:b/>
          <w:bCs/>
          <w:sz w:val="30"/>
          <w:szCs w:val="30"/>
          <w:lang w:val="en-US"/>
        </w:rPr>
      </w:pPr>
      <w:r w:rsidRPr="00700076">
        <w:rPr>
          <w:b/>
          <w:bCs/>
          <w:sz w:val="30"/>
          <w:szCs w:val="30"/>
          <w:cs/>
          <w:lang w:val="en-US"/>
        </w:rPr>
        <w:t>सुप्रिय</w:t>
      </w:r>
      <w:r w:rsidRPr="00700076">
        <w:rPr>
          <w:rFonts w:cstheme="minorHAnsi"/>
          <w:b/>
          <w:bCs/>
          <w:sz w:val="30"/>
          <w:szCs w:val="30"/>
          <w:cs/>
          <w:lang w:val="en-US"/>
        </w:rPr>
        <w:t xml:space="preserve"> </w:t>
      </w:r>
      <w:r w:rsidRPr="00700076">
        <w:rPr>
          <w:b/>
          <w:bCs/>
          <w:sz w:val="30"/>
          <w:szCs w:val="30"/>
          <w:cs/>
          <w:lang w:val="en-US"/>
        </w:rPr>
        <w:t>विद्यार्थी</w:t>
      </w:r>
      <w:r w:rsidRPr="00700076">
        <w:rPr>
          <w:rFonts w:cstheme="minorHAnsi"/>
          <w:b/>
          <w:bCs/>
          <w:sz w:val="30"/>
          <w:szCs w:val="30"/>
          <w:cs/>
          <w:lang w:val="en-US"/>
        </w:rPr>
        <w:t xml:space="preserve"> </w:t>
      </w:r>
      <w:r w:rsidRPr="00700076">
        <w:rPr>
          <w:b/>
          <w:bCs/>
          <w:sz w:val="30"/>
          <w:szCs w:val="30"/>
          <w:cs/>
          <w:lang w:val="en-US"/>
        </w:rPr>
        <w:t>मित्रांनो</w:t>
      </w:r>
      <w:r w:rsidRPr="00700076">
        <w:rPr>
          <w:rFonts w:cstheme="minorHAnsi"/>
          <w:b/>
          <w:bCs/>
          <w:sz w:val="30"/>
          <w:szCs w:val="30"/>
          <w:cs/>
          <w:lang w:val="en-US"/>
        </w:rPr>
        <w:t>,</w:t>
      </w:r>
    </w:p>
    <w:p w:rsidR="00700076" w:rsidRPr="00651FD0" w:rsidRDefault="00700076" w:rsidP="00700076">
      <w:pPr>
        <w:rPr>
          <w:b/>
          <w:bCs/>
          <w:sz w:val="20"/>
          <w:lang w:val="en-US"/>
        </w:rPr>
      </w:pPr>
      <w:r w:rsidRPr="00651FD0">
        <w:rPr>
          <w:rFonts w:cstheme="minorHAnsi"/>
          <w:b/>
          <w:bCs/>
          <w:sz w:val="20"/>
          <w:lang w:val="en-US"/>
        </w:rPr>
        <w:t xml:space="preserve">mahadbtmahait.gov.in </w:t>
      </w:r>
      <w:r w:rsidRPr="00651FD0">
        <w:rPr>
          <w:b/>
          <w:bCs/>
          <w:sz w:val="20"/>
          <w:cs/>
          <w:lang w:val="en-US"/>
        </w:rPr>
        <w:t>या</w:t>
      </w:r>
      <w:r w:rsidRPr="00651FD0">
        <w:rPr>
          <w:rFonts w:cstheme="minorHAnsi"/>
          <w:b/>
          <w:bCs/>
          <w:sz w:val="20"/>
          <w:cs/>
          <w:lang w:val="en-US"/>
        </w:rPr>
        <w:t xml:space="preserve"> </w:t>
      </w:r>
      <w:r w:rsidRPr="00651FD0">
        <w:rPr>
          <w:b/>
          <w:bCs/>
          <w:sz w:val="20"/>
          <w:cs/>
          <w:lang w:val="en-US"/>
        </w:rPr>
        <w:t>संकेतस्थळावर</w:t>
      </w:r>
      <w:r w:rsidRPr="00651FD0">
        <w:rPr>
          <w:rFonts w:cstheme="minorHAnsi"/>
          <w:b/>
          <w:bCs/>
          <w:sz w:val="20"/>
          <w:cs/>
          <w:lang w:val="en-US"/>
        </w:rPr>
        <w:t xml:space="preserve"> </w:t>
      </w:r>
      <w:r w:rsidRPr="00651FD0">
        <w:rPr>
          <w:b/>
          <w:bCs/>
          <w:sz w:val="20"/>
          <w:cs/>
          <w:lang w:val="en-US"/>
        </w:rPr>
        <w:t>आपण</w:t>
      </w:r>
      <w:r w:rsidRPr="00651FD0">
        <w:rPr>
          <w:rFonts w:cstheme="minorHAnsi"/>
          <w:b/>
          <w:bCs/>
          <w:sz w:val="20"/>
          <w:cs/>
          <w:lang w:val="en-US"/>
        </w:rPr>
        <w:t xml:space="preserve"> </w:t>
      </w:r>
      <w:r w:rsidRPr="00651FD0">
        <w:rPr>
          <w:b/>
          <w:bCs/>
          <w:sz w:val="20"/>
          <w:cs/>
          <w:lang w:val="en-US"/>
        </w:rPr>
        <w:t>शिष्यवृत्ती</w:t>
      </w:r>
      <w:r w:rsidRPr="00651FD0">
        <w:rPr>
          <w:rFonts w:cstheme="minorHAnsi"/>
          <w:b/>
          <w:bCs/>
          <w:sz w:val="20"/>
          <w:cs/>
          <w:lang w:val="en-US"/>
        </w:rPr>
        <w:t xml:space="preserve"> </w:t>
      </w:r>
      <w:r w:rsidRPr="00651FD0">
        <w:rPr>
          <w:b/>
          <w:bCs/>
          <w:sz w:val="20"/>
          <w:cs/>
          <w:lang w:val="en-US"/>
        </w:rPr>
        <w:t>अर्ज</w:t>
      </w:r>
      <w:r w:rsidRPr="00651FD0">
        <w:rPr>
          <w:rFonts w:cstheme="minorHAnsi"/>
          <w:b/>
          <w:bCs/>
          <w:sz w:val="20"/>
          <w:cs/>
          <w:lang w:val="en-US"/>
        </w:rPr>
        <w:t xml:space="preserve"> </w:t>
      </w:r>
      <w:r w:rsidRPr="00651FD0">
        <w:rPr>
          <w:b/>
          <w:bCs/>
          <w:sz w:val="20"/>
          <w:cs/>
          <w:lang w:val="en-US"/>
        </w:rPr>
        <w:t>सादर</w:t>
      </w:r>
      <w:r w:rsidRPr="00651FD0">
        <w:rPr>
          <w:rFonts w:cstheme="minorHAnsi"/>
          <w:b/>
          <w:bCs/>
          <w:sz w:val="20"/>
          <w:cs/>
          <w:lang w:val="en-US"/>
        </w:rPr>
        <w:t xml:space="preserve"> </w:t>
      </w:r>
      <w:r w:rsidRPr="00651FD0">
        <w:rPr>
          <w:b/>
          <w:bCs/>
          <w:sz w:val="20"/>
          <w:cs/>
          <w:lang w:val="en-US"/>
        </w:rPr>
        <w:t>केलेला</w:t>
      </w:r>
      <w:r w:rsidRPr="00651FD0">
        <w:rPr>
          <w:rFonts w:cstheme="minorHAnsi"/>
          <w:b/>
          <w:bCs/>
          <w:sz w:val="20"/>
          <w:cs/>
          <w:lang w:val="en-US"/>
        </w:rPr>
        <w:t xml:space="preserve"> </w:t>
      </w:r>
      <w:r w:rsidRPr="00651FD0">
        <w:rPr>
          <w:b/>
          <w:bCs/>
          <w:sz w:val="20"/>
          <w:cs/>
          <w:lang w:val="en-US"/>
        </w:rPr>
        <w:t>असून</w:t>
      </w:r>
      <w:r w:rsidRPr="00651FD0">
        <w:rPr>
          <w:rFonts w:cstheme="minorHAnsi"/>
          <w:b/>
          <w:bCs/>
          <w:sz w:val="20"/>
          <w:cs/>
          <w:lang w:val="en-US"/>
        </w:rPr>
        <w:t xml:space="preserve"> </w:t>
      </w:r>
      <w:r w:rsidRPr="00651FD0">
        <w:rPr>
          <w:b/>
          <w:bCs/>
          <w:sz w:val="20"/>
          <w:cs/>
          <w:lang w:val="en-US"/>
        </w:rPr>
        <w:t>या</w:t>
      </w:r>
      <w:r w:rsidRPr="00651FD0">
        <w:rPr>
          <w:rFonts w:cstheme="minorHAnsi"/>
          <w:b/>
          <w:bCs/>
          <w:sz w:val="20"/>
          <w:cs/>
          <w:lang w:val="en-US"/>
        </w:rPr>
        <w:t xml:space="preserve"> </w:t>
      </w:r>
      <w:r w:rsidRPr="00651FD0">
        <w:rPr>
          <w:b/>
          <w:bCs/>
          <w:sz w:val="20"/>
          <w:cs/>
          <w:lang w:val="en-US"/>
        </w:rPr>
        <w:t>क्षणापर्यंत</w:t>
      </w:r>
      <w:r w:rsidRPr="00651FD0">
        <w:rPr>
          <w:rFonts w:cstheme="minorHAnsi"/>
          <w:b/>
          <w:bCs/>
          <w:sz w:val="20"/>
          <w:cs/>
          <w:lang w:val="en-US"/>
        </w:rPr>
        <w:t xml:space="preserve"> 120 </w:t>
      </w:r>
      <w:r w:rsidRPr="00651FD0">
        <w:rPr>
          <w:b/>
          <w:bCs/>
          <w:sz w:val="20"/>
          <w:cs/>
          <w:lang w:val="en-US"/>
        </w:rPr>
        <w:t>विद्यार्थ्यांनी</w:t>
      </w:r>
      <w:r w:rsidRPr="00651FD0">
        <w:rPr>
          <w:rFonts w:cstheme="minorHAnsi"/>
          <w:b/>
          <w:bCs/>
          <w:sz w:val="20"/>
          <w:cs/>
          <w:lang w:val="en-US"/>
        </w:rPr>
        <w:t xml:space="preserve"> </w:t>
      </w:r>
      <w:r w:rsidRPr="00651FD0">
        <w:rPr>
          <w:b/>
          <w:bCs/>
          <w:sz w:val="20"/>
          <w:cs/>
          <w:lang w:val="en-US"/>
        </w:rPr>
        <w:t>ऑनलाईन</w:t>
      </w:r>
      <w:r w:rsidRPr="00651FD0">
        <w:rPr>
          <w:rFonts w:cstheme="minorHAnsi"/>
          <w:b/>
          <w:bCs/>
          <w:sz w:val="20"/>
          <w:cs/>
          <w:lang w:val="en-US"/>
        </w:rPr>
        <w:t xml:space="preserve"> </w:t>
      </w:r>
      <w:r w:rsidRPr="00651FD0">
        <w:rPr>
          <w:b/>
          <w:bCs/>
          <w:sz w:val="20"/>
          <w:cs/>
          <w:lang w:val="en-US"/>
        </w:rPr>
        <w:t>शिष्यवृत्ती</w:t>
      </w:r>
      <w:r w:rsidRPr="00651FD0">
        <w:rPr>
          <w:rFonts w:cstheme="minorHAnsi"/>
          <w:b/>
          <w:bCs/>
          <w:sz w:val="20"/>
          <w:cs/>
          <w:lang w:val="en-US"/>
        </w:rPr>
        <w:t xml:space="preserve"> </w:t>
      </w:r>
      <w:r w:rsidRPr="00651FD0">
        <w:rPr>
          <w:b/>
          <w:bCs/>
          <w:sz w:val="20"/>
          <w:cs/>
          <w:lang w:val="en-US"/>
        </w:rPr>
        <w:t>अर्ज</w:t>
      </w:r>
      <w:r w:rsidRPr="00651FD0">
        <w:rPr>
          <w:rFonts w:cstheme="minorHAnsi"/>
          <w:b/>
          <w:bCs/>
          <w:sz w:val="20"/>
          <w:cs/>
          <w:lang w:val="en-US"/>
        </w:rPr>
        <w:t xml:space="preserve"> </w:t>
      </w:r>
      <w:r w:rsidRPr="00651FD0">
        <w:rPr>
          <w:b/>
          <w:bCs/>
          <w:sz w:val="20"/>
          <w:cs/>
          <w:lang w:val="en-US"/>
        </w:rPr>
        <w:t>सादर</w:t>
      </w:r>
      <w:r w:rsidRPr="00651FD0">
        <w:rPr>
          <w:rFonts w:cstheme="minorHAnsi"/>
          <w:b/>
          <w:bCs/>
          <w:sz w:val="20"/>
          <w:cs/>
          <w:lang w:val="en-US"/>
        </w:rPr>
        <w:t xml:space="preserve"> </w:t>
      </w:r>
      <w:r w:rsidRPr="00651FD0">
        <w:rPr>
          <w:b/>
          <w:bCs/>
          <w:sz w:val="20"/>
          <w:cs/>
          <w:lang w:val="en-US"/>
        </w:rPr>
        <w:t>केल्याचे</w:t>
      </w:r>
      <w:r w:rsidRPr="00651FD0">
        <w:rPr>
          <w:rFonts w:cstheme="minorHAnsi"/>
          <w:b/>
          <w:bCs/>
          <w:sz w:val="20"/>
          <w:cs/>
          <w:lang w:val="en-US"/>
        </w:rPr>
        <w:t xml:space="preserve"> </w:t>
      </w:r>
      <w:r w:rsidRPr="00651FD0">
        <w:rPr>
          <w:rFonts w:cstheme="minorHAnsi"/>
          <w:b/>
          <w:bCs/>
          <w:sz w:val="20"/>
          <w:lang w:val="en-US"/>
        </w:rPr>
        <w:t xml:space="preserve">mahadbtmahait.gov.in </w:t>
      </w:r>
      <w:r w:rsidRPr="00651FD0">
        <w:rPr>
          <w:b/>
          <w:bCs/>
          <w:sz w:val="20"/>
          <w:cs/>
          <w:lang w:val="en-US"/>
        </w:rPr>
        <w:t>या</w:t>
      </w:r>
      <w:r w:rsidRPr="00651FD0">
        <w:rPr>
          <w:rFonts w:cstheme="minorHAnsi"/>
          <w:b/>
          <w:bCs/>
          <w:sz w:val="20"/>
          <w:cs/>
          <w:lang w:val="en-US"/>
        </w:rPr>
        <w:t xml:space="preserve"> </w:t>
      </w:r>
      <w:r w:rsidRPr="00651FD0">
        <w:rPr>
          <w:b/>
          <w:bCs/>
          <w:sz w:val="20"/>
          <w:cs/>
          <w:lang w:val="en-US"/>
        </w:rPr>
        <w:t>संकेतस्थळावर</w:t>
      </w:r>
      <w:r w:rsidRPr="00651FD0">
        <w:rPr>
          <w:rFonts w:cstheme="minorHAnsi"/>
          <w:b/>
          <w:bCs/>
          <w:sz w:val="20"/>
          <w:cs/>
          <w:lang w:val="en-US"/>
        </w:rPr>
        <w:t xml:space="preserve"> </w:t>
      </w:r>
      <w:r w:rsidRPr="00651FD0">
        <w:rPr>
          <w:b/>
          <w:bCs/>
          <w:sz w:val="20"/>
          <w:cs/>
          <w:lang w:val="en-US"/>
        </w:rPr>
        <w:t>दिसते</w:t>
      </w:r>
      <w:r w:rsidRPr="00651FD0">
        <w:rPr>
          <w:rFonts w:cstheme="minorHAnsi"/>
          <w:b/>
          <w:bCs/>
          <w:sz w:val="20"/>
          <w:cs/>
          <w:lang w:val="en-US"/>
        </w:rPr>
        <w:t xml:space="preserve"> </w:t>
      </w:r>
      <w:r w:rsidRPr="00651FD0">
        <w:rPr>
          <w:b/>
          <w:bCs/>
          <w:sz w:val="20"/>
          <w:cs/>
          <w:lang w:val="en-US"/>
        </w:rPr>
        <w:t>आहे</w:t>
      </w:r>
      <w:r w:rsidRPr="00651FD0">
        <w:rPr>
          <w:rFonts w:cstheme="minorHAnsi"/>
          <w:b/>
          <w:bCs/>
          <w:sz w:val="20"/>
          <w:cs/>
          <w:lang w:val="en-US"/>
        </w:rPr>
        <w:t>.</w:t>
      </w:r>
      <w:r w:rsidRPr="00651FD0">
        <w:rPr>
          <w:rFonts w:hint="cs"/>
          <w:b/>
          <w:bCs/>
          <w:sz w:val="20"/>
          <w:cs/>
          <w:lang w:val="en-US"/>
        </w:rPr>
        <w:t xml:space="preserve"> </w:t>
      </w:r>
    </w:p>
    <w:p w:rsidR="00700076" w:rsidRPr="00651FD0" w:rsidRDefault="00700076" w:rsidP="00700076">
      <w:pPr>
        <w:rPr>
          <w:b/>
          <w:bCs/>
          <w:sz w:val="20"/>
          <w:lang w:val="en-US"/>
        </w:rPr>
      </w:pPr>
      <w:r w:rsidRPr="00651FD0">
        <w:rPr>
          <w:rFonts w:hint="cs"/>
          <w:b/>
          <w:bCs/>
          <w:sz w:val="20"/>
          <w:cs/>
          <w:lang w:val="en-US"/>
        </w:rPr>
        <w:t>उपरोक्त संकेतस्थळावर सादर झालेल्या अर्जांचे अवलोकन केले असता पुढील सूचना आपणास देणे क्रमप्राप्त आहे.</w:t>
      </w:r>
    </w:p>
    <w:p w:rsidR="00700076" w:rsidRDefault="00700076" w:rsidP="001E28C7">
      <w:pPr>
        <w:pStyle w:val="ListParagraph"/>
        <w:numPr>
          <w:ilvl w:val="0"/>
          <w:numId w:val="1"/>
        </w:numPr>
        <w:jc w:val="both"/>
        <w:rPr>
          <w:b/>
          <w:bCs/>
          <w:sz w:val="20"/>
          <w:lang w:val="en-US"/>
        </w:rPr>
      </w:pPr>
      <w:r w:rsidRPr="00651FD0">
        <w:rPr>
          <w:rFonts w:hint="cs"/>
          <w:b/>
          <w:bCs/>
          <w:sz w:val="20"/>
          <w:cs/>
          <w:lang w:val="en-US"/>
        </w:rPr>
        <w:t>काही विद्यार्थी पूर्वतयारी परीक्षा उत्तीर्ण असून त्यांनी ऑनलाईऩ पद्धतीने शिष्यवृत्तीचे अर्ज सादर केले आहेत, शासनाच्या नियमाप्रमाणे शिष्यवृत्ती अर्ज भरणारे विद्यार्थी हे 10 वी व 12 वी उत्तीर्ण असणे आवश्यक आहे. पूर्वतयारी नंतर प्रथमवर्षासाठी शिष्यवृत्ती अर्ज भरलेले विद्यार्थी अपात्र ठरत  असल्यामुळे अशा विद्यार्थ्यांना शिक्षणक्रम शुल्क भरावे लागणार असून त्यांनी आपल्या केंद्राशी तातडीने संपर्क साधावा, अन्यथा त्यांचा प्रवेश विद्यापीठ स्तरावर रद्द होऊ शकतो.</w:t>
      </w:r>
    </w:p>
    <w:p w:rsidR="00441814" w:rsidRDefault="00441814" w:rsidP="001E28C7">
      <w:pPr>
        <w:pStyle w:val="ListParagraph"/>
        <w:numPr>
          <w:ilvl w:val="0"/>
          <w:numId w:val="1"/>
        </w:numPr>
        <w:jc w:val="both"/>
        <w:rPr>
          <w:rFonts w:hint="cs"/>
          <w:b/>
          <w:bCs/>
          <w:sz w:val="20"/>
          <w:lang w:val="en-US"/>
        </w:rPr>
      </w:pPr>
      <w:r>
        <w:rPr>
          <w:rFonts w:hint="cs"/>
          <w:b/>
          <w:bCs/>
          <w:sz w:val="20"/>
          <w:cs/>
          <w:lang w:val="en-US"/>
        </w:rPr>
        <w:t xml:space="preserve">यशवंतराव चव्हाण महाराष्ट्र मुक्त विद्यापीठासाठी समाज कल्याण व विशेष सहाय्य विभाग </w:t>
      </w:r>
      <w:r>
        <w:rPr>
          <w:b/>
          <w:bCs/>
          <w:sz w:val="20"/>
          <w:lang w:val="en-US"/>
        </w:rPr>
        <w:t xml:space="preserve">(Social  Justice and Special Assistance Department) </w:t>
      </w:r>
      <w:r>
        <w:rPr>
          <w:rFonts w:hint="cs"/>
          <w:b/>
          <w:bCs/>
          <w:sz w:val="20"/>
          <w:cs/>
          <w:lang w:val="en-US"/>
        </w:rPr>
        <w:t>अतंर्गत भारत सरकार पोस्ट मॅट्रिक शिष्यवृत्ती योजना लागू असून काही विद्यार्थ्यांनी उच्च शिक्षण विभाग (</w:t>
      </w:r>
      <w:r>
        <w:rPr>
          <w:b/>
          <w:bCs/>
          <w:sz w:val="20"/>
          <w:lang w:val="en-US"/>
        </w:rPr>
        <w:t xml:space="preserve">Director of Higher Education) </w:t>
      </w:r>
      <w:r>
        <w:rPr>
          <w:rFonts w:hint="cs"/>
          <w:b/>
          <w:bCs/>
          <w:sz w:val="20"/>
          <w:cs/>
          <w:lang w:val="en-US"/>
        </w:rPr>
        <w:t>अंतर्गत राजर्षी छत्रपती शाहून महाराज शिक्षण शुल्क शिष्यवृत्ती योजना व</w:t>
      </w:r>
      <w:r w:rsidR="003E3A33">
        <w:rPr>
          <w:rFonts w:hint="cs"/>
          <w:b/>
          <w:bCs/>
          <w:sz w:val="20"/>
          <w:cs/>
          <w:lang w:val="en-US"/>
        </w:rPr>
        <w:t xml:space="preserve"> </w:t>
      </w:r>
      <w:r w:rsidR="003E3A33">
        <w:rPr>
          <w:b/>
          <w:bCs/>
          <w:sz w:val="20"/>
          <w:lang w:val="en-US"/>
        </w:rPr>
        <w:t xml:space="preserve">State Minority Scholarship Part II (DHE) </w:t>
      </w:r>
      <w:r>
        <w:rPr>
          <w:rFonts w:hint="cs"/>
          <w:b/>
          <w:bCs/>
          <w:sz w:val="20"/>
          <w:cs/>
          <w:lang w:val="en-US"/>
        </w:rPr>
        <w:t xml:space="preserve">ही शिष्यवृत्ती योजना निवडली आहे, ही योजना मुक्त विद्यापीठासाठी लागू नाही. </w:t>
      </w:r>
      <w:r w:rsidR="003E3A33">
        <w:rPr>
          <w:rFonts w:hint="cs"/>
          <w:b/>
          <w:bCs/>
          <w:sz w:val="20"/>
          <w:cs/>
          <w:lang w:val="en-US"/>
        </w:rPr>
        <w:t>तसेच काही विद्यार्थ्यांनी</w:t>
      </w:r>
      <w:r w:rsidR="00DD3EFF">
        <w:rPr>
          <w:rFonts w:hint="cs"/>
          <w:b/>
          <w:bCs/>
          <w:sz w:val="20"/>
          <w:cs/>
          <w:lang w:val="en-US"/>
        </w:rPr>
        <w:t xml:space="preserve"> समाज कल्याण व विशेष सहाय्य विभाग </w:t>
      </w:r>
      <w:r w:rsidR="00DD3EFF">
        <w:rPr>
          <w:b/>
          <w:bCs/>
          <w:sz w:val="20"/>
          <w:lang w:val="en-US"/>
        </w:rPr>
        <w:t xml:space="preserve">(Social  Justice and Special Assistance Department) </w:t>
      </w:r>
      <w:r w:rsidR="00DD3EFF">
        <w:rPr>
          <w:rFonts w:hint="cs"/>
          <w:b/>
          <w:bCs/>
          <w:sz w:val="20"/>
          <w:cs/>
          <w:lang w:val="en-US"/>
        </w:rPr>
        <w:t>अतंर्गत</w:t>
      </w:r>
      <w:r w:rsidR="00DD3EFF">
        <w:rPr>
          <w:b/>
          <w:bCs/>
          <w:sz w:val="20"/>
          <w:lang w:val="en-US"/>
        </w:rPr>
        <w:t xml:space="preserve"> Post </w:t>
      </w:r>
      <w:proofErr w:type="spellStart"/>
      <w:r w:rsidR="00DD3EFF">
        <w:rPr>
          <w:b/>
          <w:bCs/>
          <w:sz w:val="20"/>
          <w:lang w:val="en-US"/>
        </w:rPr>
        <w:t>Matric</w:t>
      </w:r>
      <w:proofErr w:type="spellEnd"/>
      <w:r w:rsidR="00DD3EFF">
        <w:rPr>
          <w:b/>
          <w:bCs/>
          <w:sz w:val="20"/>
          <w:lang w:val="en-US"/>
        </w:rPr>
        <w:t xml:space="preserve"> Scholarship for persons with disability </w:t>
      </w:r>
      <w:r w:rsidR="00DD3EFF">
        <w:rPr>
          <w:rFonts w:hint="cs"/>
          <w:b/>
          <w:bCs/>
          <w:sz w:val="20"/>
          <w:cs/>
          <w:lang w:val="en-US"/>
        </w:rPr>
        <w:t>ही योजना निवडली आहे, ही योजना मुक्त विद्यापीठासाठी लागू नाही.</w:t>
      </w:r>
    </w:p>
    <w:p w:rsidR="00700076" w:rsidRPr="00651FD0" w:rsidRDefault="00700076" w:rsidP="001E28C7">
      <w:pPr>
        <w:pStyle w:val="ListParagraph"/>
        <w:numPr>
          <w:ilvl w:val="0"/>
          <w:numId w:val="1"/>
        </w:numPr>
        <w:jc w:val="both"/>
        <w:rPr>
          <w:b/>
          <w:bCs/>
          <w:sz w:val="20"/>
          <w:lang w:val="en-US"/>
        </w:rPr>
      </w:pPr>
      <w:r w:rsidRPr="00651FD0">
        <w:rPr>
          <w:rFonts w:hint="cs"/>
          <w:b/>
          <w:bCs/>
          <w:sz w:val="20"/>
          <w:cs/>
          <w:lang w:val="en-US"/>
        </w:rPr>
        <w:t>यापूर्वी विद्यापीठ संकेतस्थळावर मागील सत्रात (</w:t>
      </w:r>
      <w:r w:rsidRPr="00651FD0">
        <w:rPr>
          <w:b/>
          <w:bCs/>
          <w:sz w:val="20"/>
          <w:lang w:val="en-US"/>
        </w:rPr>
        <w:t>2017-18</w:t>
      </w:r>
      <w:r w:rsidRPr="00651FD0">
        <w:rPr>
          <w:rFonts w:hint="cs"/>
          <w:b/>
          <w:bCs/>
          <w:sz w:val="20"/>
          <w:cs/>
          <w:lang w:val="en-US"/>
        </w:rPr>
        <w:t>) शिष्यवृत्तीसाठी प्रथमवर्ष शिक्षणक्रमाच्या पात्र विद्यार्थ्यांची यादी प्रदर्शित करून मूळ दस्तावेज सादर करण्याबाबत सूचना दिलेली होती, ज्या प्रथम वर्षाच्या विद्यार्थ्यांनी मूळ दस्तावेज नाशिक मुख्यालयात पाठविले होते, अशा विद्यार्थ्यांनीच या सत्रात (2018-19) द्वितीय वर्षासाठी अर्ज करावा अशी सूचना दिलेली असतानाही काही विद्यार्थ्यांनी द्वितीय व तृतीय वर्षासाठी ऑनलाईन अर्ज सादर केले आहेत. हे विद्यार्थी</w:t>
      </w:r>
      <w:r w:rsidR="001E28C7" w:rsidRPr="00651FD0">
        <w:rPr>
          <w:rFonts w:hint="cs"/>
          <w:b/>
          <w:bCs/>
          <w:sz w:val="20"/>
          <w:cs/>
          <w:lang w:val="en-US"/>
        </w:rPr>
        <w:t xml:space="preserve"> शिष्यवृत्तीसाठी अपात्र असल्यामुळे</w:t>
      </w:r>
      <w:r w:rsidRPr="00651FD0">
        <w:rPr>
          <w:rFonts w:hint="cs"/>
          <w:b/>
          <w:bCs/>
          <w:sz w:val="20"/>
          <w:cs/>
          <w:lang w:val="en-US"/>
        </w:rPr>
        <w:t xml:space="preserve"> </w:t>
      </w:r>
      <w:r w:rsidR="001E28C7" w:rsidRPr="00651FD0">
        <w:rPr>
          <w:rFonts w:hint="cs"/>
          <w:b/>
          <w:bCs/>
          <w:sz w:val="20"/>
          <w:cs/>
          <w:lang w:val="en-US"/>
        </w:rPr>
        <w:t>अशा विद्यार्थ्यांना शिक्षणक्रम शुल्क भरावे लागणार असून त्यांनी आपल्या केंद्राशी तातडीने संपर्क साधावा, अन्यथा त्यांचा प्रवेश विद्यापीठ स्तरावर रद्द होऊ शकतो.</w:t>
      </w:r>
    </w:p>
    <w:p w:rsidR="00750218" w:rsidRPr="00651FD0" w:rsidRDefault="001E28C7" w:rsidP="001E28C7">
      <w:pPr>
        <w:pStyle w:val="ListParagraph"/>
        <w:numPr>
          <w:ilvl w:val="0"/>
          <w:numId w:val="1"/>
        </w:numPr>
        <w:jc w:val="both"/>
        <w:rPr>
          <w:b/>
          <w:bCs/>
          <w:sz w:val="20"/>
          <w:lang w:val="en-US"/>
        </w:rPr>
      </w:pPr>
      <w:r w:rsidRPr="00651FD0">
        <w:rPr>
          <w:rFonts w:hint="cs"/>
          <w:b/>
          <w:bCs/>
          <w:sz w:val="20"/>
          <w:cs/>
          <w:lang w:val="en-US"/>
        </w:rPr>
        <w:t xml:space="preserve">मुक्त विद्यापीठाच्या सर्वच शिक्षणक्रमांना शिष्यवृत्ती योजना लागू नसून सद्यस्थितीत </w:t>
      </w:r>
      <w:r w:rsidRPr="00651FD0">
        <w:rPr>
          <w:b/>
          <w:bCs/>
          <w:sz w:val="20"/>
          <w:lang w:val="en-US"/>
        </w:rPr>
        <w:t xml:space="preserve">B.A., B.Com., B.A. </w:t>
      </w:r>
      <w:r w:rsidR="00750218" w:rsidRPr="00651FD0">
        <w:rPr>
          <w:b/>
          <w:bCs/>
          <w:sz w:val="20"/>
          <w:lang w:val="en-US"/>
        </w:rPr>
        <w:t>(</w:t>
      </w:r>
      <w:r w:rsidRPr="00651FD0">
        <w:rPr>
          <w:b/>
          <w:bCs/>
          <w:sz w:val="20"/>
          <w:lang w:val="en-US"/>
        </w:rPr>
        <w:t>MCJ</w:t>
      </w:r>
      <w:r w:rsidR="00750218" w:rsidRPr="00651FD0">
        <w:rPr>
          <w:b/>
          <w:bCs/>
          <w:sz w:val="20"/>
          <w:lang w:val="en-US"/>
        </w:rPr>
        <w:t>)</w:t>
      </w:r>
      <w:r w:rsidRPr="00651FD0">
        <w:rPr>
          <w:b/>
          <w:bCs/>
          <w:sz w:val="20"/>
          <w:lang w:val="en-US"/>
        </w:rPr>
        <w:t xml:space="preserve">, </w:t>
      </w:r>
      <w:proofErr w:type="spellStart"/>
      <w:proofErr w:type="gramStart"/>
      <w:r w:rsidRPr="00651FD0">
        <w:rPr>
          <w:b/>
          <w:bCs/>
          <w:sz w:val="20"/>
          <w:lang w:val="en-US"/>
        </w:rPr>
        <w:t>B.Lib</w:t>
      </w:r>
      <w:proofErr w:type="spellEnd"/>
      <w:r w:rsidRPr="00651FD0">
        <w:rPr>
          <w:b/>
          <w:bCs/>
          <w:sz w:val="20"/>
          <w:lang w:val="en-US"/>
        </w:rPr>
        <w:t>.,</w:t>
      </w:r>
      <w:proofErr w:type="gramEnd"/>
      <w:r w:rsidRPr="00651FD0">
        <w:rPr>
          <w:b/>
          <w:bCs/>
          <w:sz w:val="20"/>
          <w:lang w:val="en-US"/>
        </w:rPr>
        <w:t xml:space="preserve"> </w:t>
      </w:r>
      <w:proofErr w:type="spellStart"/>
      <w:r w:rsidRPr="00651FD0">
        <w:rPr>
          <w:b/>
          <w:bCs/>
          <w:sz w:val="20"/>
          <w:lang w:val="en-US"/>
        </w:rPr>
        <w:t>M.Lib</w:t>
      </w:r>
      <w:proofErr w:type="spellEnd"/>
      <w:r w:rsidRPr="00651FD0">
        <w:rPr>
          <w:b/>
          <w:bCs/>
          <w:sz w:val="20"/>
          <w:lang w:val="en-US"/>
        </w:rPr>
        <w:t>., M.A. (English), M.Com. M.B.A., M.Sc. Environmental Science, M.Sc. Mathematics, BCA, B.Sc. Construction Practices), B.Sc. Facility Services</w:t>
      </w:r>
      <w:r w:rsidR="00750218" w:rsidRPr="00651FD0">
        <w:rPr>
          <w:b/>
          <w:bCs/>
          <w:sz w:val="20"/>
          <w:lang w:val="en-US"/>
        </w:rPr>
        <w:t xml:space="preserve"> </w:t>
      </w:r>
      <w:r w:rsidR="00750218" w:rsidRPr="00651FD0">
        <w:rPr>
          <w:rFonts w:hint="cs"/>
          <w:b/>
          <w:bCs/>
          <w:sz w:val="20"/>
          <w:cs/>
          <w:lang w:val="en-US"/>
        </w:rPr>
        <w:t xml:space="preserve">याच शिक्षणक्रमांना शिष्यवृत्ती देय असल्याचे महाडिबीटी संबंधितांनी सांगितले आहे. </w:t>
      </w:r>
      <w:r w:rsidRPr="00651FD0">
        <w:rPr>
          <w:rFonts w:hint="cs"/>
          <w:b/>
          <w:bCs/>
          <w:sz w:val="20"/>
          <w:cs/>
          <w:lang w:val="en-US"/>
        </w:rPr>
        <w:t>(यातील काही शिक्षणक्रम कमी होऊ शकतात)</w:t>
      </w:r>
      <w:r w:rsidR="00750218" w:rsidRPr="00651FD0">
        <w:rPr>
          <w:rFonts w:hint="cs"/>
          <w:b/>
          <w:bCs/>
          <w:sz w:val="20"/>
          <w:cs/>
          <w:lang w:val="en-US"/>
        </w:rPr>
        <w:t>.</w:t>
      </w:r>
    </w:p>
    <w:p w:rsidR="001E28C7" w:rsidRPr="00651FD0" w:rsidRDefault="00750218" w:rsidP="001E28C7">
      <w:pPr>
        <w:pStyle w:val="ListParagraph"/>
        <w:numPr>
          <w:ilvl w:val="0"/>
          <w:numId w:val="1"/>
        </w:numPr>
        <w:jc w:val="both"/>
        <w:rPr>
          <w:b/>
          <w:bCs/>
          <w:sz w:val="20"/>
          <w:lang w:val="en-US"/>
        </w:rPr>
      </w:pPr>
      <w:r w:rsidRPr="00651FD0">
        <w:rPr>
          <w:rFonts w:hint="cs"/>
          <w:b/>
          <w:bCs/>
          <w:sz w:val="20"/>
          <w:cs/>
          <w:lang w:val="en-US"/>
        </w:rPr>
        <w:lastRenderedPageBreak/>
        <w:t xml:space="preserve">उपरोक्त शिक्षणक्रमांव्यतिरिक्त काही शिक्षणक्रम शिष्यवृत्ती संकेतस्थळावर दिसत आहेत, मात्र </w:t>
      </w:r>
      <w:r w:rsidRPr="00651FD0">
        <w:rPr>
          <w:b/>
          <w:bCs/>
          <w:sz w:val="20"/>
          <w:lang w:val="en-US"/>
        </w:rPr>
        <w:t>Pilot</w:t>
      </w:r>
      <w:r w:rsidRPr="00651FD0">
        <w:rPr>
          <w:rFonts w:hint="cs"/>
          <w:b/>
          <w:bCs/>
          <w:sz w:val="20"/>
          <w:cs/>
          <w:lang w:val="en-US"/>
        </w:rPr>
        <w:t xml:space="preserve"> स्वरुपात महाडिबीटीने काही शिक्षणक्रमांची संकेतस्थळावर नोंद केली होती व आता हे शिक्षणक्रम संकेतस्थळावरून काढण्यास काही तांत्रिक अडचणी उद्भवल्यामुळे हे शिक्षणक्रम संकेतस्थळावर दिसत आहेत. मात्र या शिक्षणक्रमाच्या विद्यार्थ्यांना शिष्यवृत्ती योजना लागू नाही. असे संबंधितांनी सांगितले आहे. </w:t>
      </w:r>
    </w:p>
    <w:p w:rsidR="001E28C7" w:rsidRPr="00651FD0" w:rsidRDefault="001E28C7" w:rsidP="001E28C7">
      <w:pPr>
        <w:pStyle w:val="ListParagraph"/>
        <w:numPr>
          <w:ilvl w:val="0"/>
          <w:numId w:val="1"/>
        </w:numPr>
        <w:jc w:val="both"/>
        <w:rPr>
          <w:b/>
          <w:bCs/>
          <w:sz w:val="20"/>
          <w:lang w:val="en-US"/>
        </w:rPr>
      </w:pPr>
      <w:r w:rsidRPr="00651FD0">
        <w:rPr>
          <w:rFonts w:hint="cs"/>
          <w:b/>
          <w:bCs/>
          <w:sz w:val="20"/>
          <w:cs/>
          <w:lang w:val="en-US"/>
        </w:rPr>
        <w:t xml:space="preserve">शिष्यवृत्ती अर्ज भरणा-या विद्यार्थ्यांना </w:t>
      </w:r>
      <w:r w:rsidR="00750218" w:rsidRPr="00651FD0">
        <w:rPr>
          <w:rFonts w:hint="cs"/>
          <w:b/>
          <w:bCs/>
          <w:sz w:val="20"/>
          <w:cs/>
          <w:lang w:val="en-US"/>
        </w:rPr>
        <w:t xml:space="preserve">विद्यापीठ संकेतस्थळावरील </w:t>
      </w:r>
      <w:r w:rsidRPr="00651FD0">
        <w:rPr>
          <w:rFonts w:hint="cs"/>
          <w:b/>
          <w:bCs/>
          <w:sz w:val="20"/>
          <w:cs/>
          <w:lang w:val="en-US"/>
        </w:rPr>
        <w:t>आवश्यक दस्तावेजांच्या यादीतील सर्व दस्तावेज (मूळ व सत्यप्रत) विद्यापीठाकडे पाठविणे बंधनकारक असल्यामुळे ज्या विद्यार्थ्यांनी ऑनलाईन अर्जासोबत सदर दस्तावेज जोडले नाहीत असे विद्यार्थी शिष्यवृत्तीस अपात्र ठरविले जाणार असल्यामुळे तातडीने अभ्यासकेंद्राशी संपर्क साधून यादीतील दस्तावेज सादर करावेत.</w:t>
      </w:r>
    </w:p>
    <w:p w:rsidR="001E28C7" w:rsidRPr="00651FD0" w:rsidRDefault="00750218" w:rsidP="001E28C7">
      <w:pPr>
        <w:pStyle w:val="ListParagraph"/>
        <w:numPr>
          <w:ilvl w:val="0"/>
          <w:numId w:val="1"/>
        </w:numPr>
        <w:jc w:val="both"/>
        <w:rPr>
          <w:b/>
          <w:bCs/>
          <w:sz w:val="20"/>
          <w:lang w:val="en-US"/>
        </w:rPr>
      </w:pPr>
      <w:r w:rsidRPr="00651FD0">
        <w:rPr>
          <w:rFonts w:hint="cs"/>
          <w:b/>
          <w:bCs/>
          <w:sz w:val="20"/>
          <w:cs/>
          <w:lang w:val="en-US"/>
        </w:rPr>
        <w:t>शिष्यवृत्ती अर्ज भरलेल्या विद्यार्थ्यांची 75 टक्के उपस्थिती अनिवार्य असून प्रत्येक अभ्यासकेंद्रावर शिष्यवृत्ती अर्ज भरलेल्या विद्यार्थ्यांची स्वतंत्रपणे उपस्थिती नोंदविली जाणार असून या हजेरीपत्रकावर विद्यार्थ्याने स्वाक्षरी करणे आवश्यक आहे, विद्यार्थ्याची उपस्थिती 75 टक्के नसल्यास विद्यार्थी शिष्यवृत्तीस अपात्र ठरविला जाऊ शकतो.</w:t>
      </w:r>
    </w:p>
    <w:p w:rsidR="00481D61" w:rsidRPr="00651FD0" w:rsidRDefault="00481D61" w:rsidP="001E28C7">
      <w:pPr>
        <w:pStyle w:val="ListParagraph"/>
        <w:numPr>
          <w:ilvl w:val="0"/>
          <w:numId w:val="1"/>
        </w:numPr>
        <w:jc w:val="both"/>
        <w:rPr>
          <w:b/>
          <w:bCs/>
          <w:sz w:val="20"/>
          <w:lang w:val="en-US"/>
        </w:rPr>
      </w:pPr>
      <w:r w:rsidRPr="00651FD0">
        <w:rPr>
          <w:b/>
          <w:bCs/>
          <w:sz w:val="20"/>
          <w:lang w:val="en-US"/>
        </w:rPr>
        <w:t xml:space="preserve">MBA </w:t>
      </w:r>
      <w:r w:rsidRPr="00651FD0">
        <w:rPr>
          <w:rFonts w:hint="cs"/>
          <w:b/>
          <w:bCs/>
          <w:sz w:val="20"/>
          <w:cs/>
          <w:lang w:val="en-US"/>
        </w:rPr>
        <w:t xml:space="preserve">शिक्षणक्रमासह काही शिक्षणक्रमांचे नाव अद्यापही शिष्यवृत्ती संकेतस्थळावर दिसत नाही. त्यामुळे विद्यार्थ्यांना ऑनलाईऩ शिष्यवृत्ती अर्ज भरता येत नाही. यासंदर्भात संबंधितांशी रोज संपर्क करण्याचा प्रयत्न करतोय, मात्र कदाचित दिवाळीच्या सुट्यांमुळे संबंधितांशी </w:t>
      </w:r>
      <w:r w:rsidR="00286112" w:rsidRPr="00651FD0">
        <w:rPr>
          <w:rFonts w:hint="cs"/>
          <w:b/>
          <w:bCs/>
          <w:sz w:val="20"/>
          <w:cs/>
          <w:lang w:val="en-US"/>
        </w:rPr>
        <w:t>संपर्क होऊ शकत नाही. त्यामुळे या शिक्षणक्रमाचे नाव शिष्यवृत्ती संकेतस्थळावर कधी दिसेल यासंदर्भात मी काहीही सांगू शकत नसल्यामुळे दिलगिरी व्यक्त करतो.</w:t>
      </w:r>
    </w:p>
    <w:p w:rsidR="005502DA" w:rsidRPr="00651FD0" w:rsidRDefault="005502DA" w:rsidP="001E28C7">
      <w:pPr>
        <w:pStyle w:val="ListParagraph"/>
        <w:numPr>
          <w:ilvl w:val="0"/>
          <w:numId w:val="1"/>
        </w:numPr>
        <w:jc w:val="both"/>
        <w:rPr>
          <w:b/>
          <w:bCs/>
          <w:sz w:val="20"/>
          <w:lang w:val="en-US"/>
        </w:rPr>
      </w:pPr>
      <w:r w:rsidRPr="00651FD0">
        <w:rPr>
          <w:rFonts w:hint="cs"/>
          <w:b/>
          <w:bCs/>
          <w:sz w:val="20"/>
          <w:cs/>
          <w:lang w:val="en-US"/>
        </w:rPr>
        <w:t>ज्या विद्यार्थ्यांनी शिष्यवृत्तीचा ऑफलाईन अर्ज यापूर्वी सादर केला आहे, अशा विद्यार्थ्यांनी ऑनलाईन शिष्यवृत्ती अर्ज सादर करणे आवश्यक असल्याच्या यापूर्वीच सूचना देण्यात आल्या होत्या, जे विद्यार्थी शिष्यवृत्तीचा ऑनलाईन अर्ज सादर करणार नाहीत, असे विद्यार्थी शिष्यवृत्ती योजनेसाठी अपात्र ठरतील, त्यामुळे तातडीने ऑनलाईन अर्ज व आवश्यक दस्तावेज केंद्रावर सादर करावेत.</w:t>
      </w:r>
    </w:p>
    <w:p w:rsidR="005502DA" w:rsidRPr="00651FD0" w:rsidRDefault="005502DA" w:rsidP="005502DA">
      <w:pPr>
        <w:pStyle w:val="ListParagraph"/>
        <w:jc w:val="both"/>
        <w:rPr>
          <w:b/>
          <w:bCs/>
          <w:sz w:val="20"/>
          <w:lang w:val="en-US"/>
        </w:rPr>
      </w:pPr>
    </w:p>
    <w:p w:rsidR="00481D61" w:rsidRPr="00651FD0" w:rsidRDefault="00481D61" w:rsidP="005502DA">
      <w:pPr>
        <w:pStyle w:val="ListParagraph"/>
        <w:jc w:val="both"/>
        <w:rPr>
          <w:b/>
          <w:bCs/>
          <w:sz w:val="20"/>
          <w:lang w:val="en-US"/>
        </w:rPr>
      </w:pPr>
    </w:p>
    <w:p w:rsidR="00481D61" w:rsidRPr="00651FD0" w:rsidRDefault="00481D61" w:rsidP="00481D61">
      <w:pPr>
        <w:pStyle w:val="ListParagraph"/>
        <w:ind w:left="6096"/>
        <w:jc w:val="center"/>
        <w:rPr>
          <w:b/>
          <w:bCs/>
          <w:sz w:val="20"/>
          <w:lang w:val="en-US"/>
        </w:rPr>
      </w:pPr>
      <w:r w:rsidRPr="00651FD0">
        <w:rPr>
          <w:rFonts w:hint="cs"/>
          <w:b/>
          <w:bCs/>
          <w:sz w:val="20"/>
          <w:cs/>
          <w:lang w:val="en-US"/>
        </w:rPr>
        <w:t>संचालक,</w:t>
      </w:r>
    </w:p>
    <w:p w:rsidR="00481D61" w:rsidRPr="00651FD0" w:rsidRDefault="00481D61" w:rsidP="00481D61">
      <w:pPr>
        <w:pStyle w:val="ListParagraph"/>
        <w:ind w:left="6096"/>
        <w:jc w:val="center"/>
        <w:rPr>
          <w:b/>
          <w:bCs/>
          <w:sz w:val="20"/>
          <w:lang w:val="en-US"/>
        </w:rPr>
      </w:pPr>
      <w:r w:rsidRPr="00651FD0">
        <w:rPr>
          <w:rFonts w:hint="cs"/>
          <w:b/>
          <w:bCs/>
          <w:sz w:val="20"/>
          <w:cs/>
          <w:lang w:val="en-US"/>
        </w:rPr>
        <w:t>विद्यार्थी सेवा विभाग</w:t>
      </w:r>
    </w:p>
    <w:sectPr w:rsidR="00481D61" w:rsidRPr="00651FD0" w:rsidSect="00FA1FB3">
      <w:pgSz w:w="11906" w:h="16838"/>
      <w:pgMar w:top="851"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24C2"/>
    <w:multiLevelType w:val="hybridMultilevel"/>
    <w:tmpl w:val="01BAA082"/>
    <w:lvl w:ilvl="0" w:tplc="5BF2C61E">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1B3"/>
    <w:rsid w:val="001E28C7"/>
    <w:rsid w:val="00206E2E"/>
    <w:rsid w:val="002421B3"/>
    <w:rsid w:val="00286112"/>
    <w:rsid w:val="002B1288"/>
    <w:rsid w:val="003E3A33"/>
    <w:rsid w:val="00441814"/>
    <w:rsid w:val="00481D61"/>
    <w:rsid w:val="005502DA"/>
    <w:rsid w:val="00651FD0"/>
    <w:rsid w:val="00700076"/>
    <w:rsid w:val="007441C9"/>
    <w:rsid w:val="00750218"/>
    <w:rsid w:val="009138E3"/>
    <w:rsid w:val="00B938F6"/>
    <w:rsid w:val="00BE157A"/>
    <w:rsid w:val="00DD3EFF"/>
    <w:rsid w:val="00FA1FB3"/>
    <w:rsid w:val="00FC43B1"/>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9273-79FF-437E-B0CF-28A9B398B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2018-11-09T06:52:00Z</dcterms:created>
  <dcterms:modified xsi:type="dcterms:W3CDTF">2018-11-09T07:27:00Z</dcterms:modified>
</cp:coreProperties>
</file>